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7D2" w:rsidRDefault="00567E6D">
      <w:pPr>
        <w:spacing w:before="73"/>
        <w:ind w:left="2308" w:right="2048"/>
        <w:jc w:val="center"/>
        <w:rPr>
          <w:b/>
        </w:rPr>
      </w:pPr>
      <w:r>
        <w:rPr>
          <w:b/>
        </w:rPr>
        <w:t>АННОТАЦИЯ</w:t>
      </w:r>
    </w:p>
    <w:p w:rsidR="00F137D2" w:rsidRDefault="00567E6D">
      <w:pPr>
        <w:spacing w:before="1" w:line="252" w:lineRule="exact"/>
        <w:ind w:left="2304" w:right="2190"/>
        <w:jc w:val="center"/>
        <w:rPr>
          <w:b/>
        </w:rPr>
      </w:pP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3"/>
        </w:rPr>
        <w:t xml:space="preserve"> </w:t>
      </w:r>
      <w:r>
        <w:rPr>
          <w:b/>
        </w:rPr>
        <w:t>учебной</w:t>
      </w:r>
      <w:r>
        <w:rPr>
          <w:b/>
          <w:spacing w:val="-6"/>
        </w:rPr>
        <w:t xml:space="preserve"> </w:t>
      </w:r>
      <w:r>
        <w:rPr>
          <w:b/>
        </w:rPr>
        <w:t>дисциплины</w:t>
      </w:r>
    </w:p>
    <w:p w:rsidR="00F137D2" w:rsidRDefault="00567E6D">
      <w:pPr>
        <w:pStyle w:val="a4"/>
        <w:rPr>
          <w:u w:val="none"/>
        </w:rPr>
      </w:pPr>
      <w:r>
        <w:rPr>
          <w:u w:val="thick"/>
        </w:rPr>
        <w:t>«Основы</w:t>
      </w:r>
      <w:r>
        <w:rPr>
          <w:spacing w:val="-4"/>
          <w:u w:val="thick"/>
        </w:rPr>
        <w:t xml:space="preserve"> </w:t>
      </w:r>
      <w:r>
        <w:rPr>
          <w:u w:val="thick"/>
        </w:rPr>
        <w:t>научно-исследовательской</w:t>
      </w:r>
      <w:r>
        <w:rPr>
          <w:spacing w:val="-2"/>
          <w:u w:val="thick"/>
        </w:rPr>
        <w:t xml:space="preserve"> </w:t>
      </w:r>
      <w:r>
        <w:rPr>
          <w:u w:val="thick"/>
        </w:rPr>
        <w:t>деятельности»</w:t>
      </w:r>
      <w:r w:rsidR="00432A5D">
        <w:rPr>
          <w:u w:val="thick"/>
        </w:rPr>
        <w:t xml:space="preserve"> </w:t>
      </w:r>
    </w:p>
    <w:p w:rsidR="00F137D2" w:rsidRDefault="00F137D2">
      <w:pPr>
        <w:pStyle w:val="a3"/>
        <w:spacing w:before="5"/>
        <w:ind w:left="0"/>
        <w:jc w:val="left"/>
        <w:rPr>
          <w:b/>
          <w:sz w:val="13"/>
        </w:rPr>
      </w:pPr>
    </w:p>
    <w:p w:rsidR="00F137D2" w:rsidRDefault="00567E6D">
      <w:pPr>
        <w:pStyle w:val="1"/>
        <w:numPr>
          <w:ilvl w:val="0"/>
          <w:numId w:val="1"/>
        </w:numPr>
        <w:tabs>
          <w:tab w:val="left" w:pos="891"/>
        </w:tabs>
        <w:spacing w:before="92" w:line="232" w:lineRule="exact"/>
        <w:jc w:val="both"/>
      </w:pPr>
      <w:r>
        <w:t>Общая</w:t>
      </w:r>
      <w:r>
        <w:rPr>
          <w:spacing w:val="-9"/>
        </w:rPr>
        <w:t xml:space="preserve"> </w:t>
      </w:r>
      <w:r>
        <w:t>характеристика:</w:t>
      </w:r>
    </w:p>
    <w:p w:rsidR="00F137D2" w:rsidRDefault="00567E6D">
      <w:pPr>
        <w:pStyle w:val="a3"/>
        <w:spacing w:before="1" w:line="228" w:lineRule="auto"/>
        <w:ind w:right="106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53"/>
        </w:rPr>
        <w:t xml:space="preserve"> </w:t>
      </w:r>
      <w:r>
        <w:t>профессиональной</w:t>
      </w:r>
      <w:r>
        <w:rPr>
          <w:spacing w:val="-50"/>
        </w:rPr>
        <w:t xml:space="preserve"> </w:t>
      </w:r>
      <w:r>
        <w:t xml:space="preserve">образовательной программы ФГБОУ ВО Донской ГАУ по направлению подготовки </w:t>
      </w:r>
      <w:r>
        <w:rPr>
          <w:b/>
        </w:rPr>
        <w:t xml:space="preserve">20.03.01 </w:t>
      </w:r>
      <w:proofErr w:type="spellStart"/>
      <w:r>
        <w:rPr>
          <w:b/>
        </w:rPr>
        <w:t>Техносферная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безопасность</w:t>
      </w:r>
      <w:r>
        <w:rPr>
          <w:b/>
          <w:spacing w:val="8"/>
        </w:rPr>
        <w:t xml:space="preserve"> </w:t>
      </w:r>
      <w:r>
        <w:rPr>
          <w:b/>
        </w:rPr>
        <w:t>(направленность</w:t>
      </w:r>
      <w:r>
        <w:rPr>
          <w:b/>
          <w:spacing w:val="11"/>
        </w:rPr>
        <w:t xml:space="preserve"> </w:t>
      </w:r>
      <w:r>
        <w:rPr>
          <w:b/>
        </w:rPr>
        <w:t>Безопасность</w:t>
      </w:r>
      <w:r>
        <w:rPr>
          <w:b/>
          <w:spacing w:val="5"/>
        </w:rPr>
        <w:t xml:space="preserve"> </w:t>
      </w:r>
      <w:r>
        <w:rPr>
          <w:b/>
        </w:rPr>
        <w:t>технологических</w:t>
      </w:r>
      <w:r>
        <w:rPr>
          <w:b/>
          <w:spacing w:val="9"/>
        </w:rPr>
        <w:t xml:space="preserve"> </w:t>
      </w:r>
      <w:r>
        <w:rPr>
          <w:b/>
        </w:rPr>
        <w:t>процессов</w:t>
      </w:r>
      <w:r>
        <w:rPr>
          <w:b/>
          <w:spacing w:val="10"/>
        </w:rPr>
        <w:t xml:space="preserve"> </w:t>
      </w:r>
      <w:r>
        <w:rPr>
          <w:b/>
        </w:rPr>
        <w:t>и</w:t>
      </w:r>
      <w:r>
        <w:rPr>
          <w:b/>
          <w:spacing w:val="9"/>
        </w:rPr>
        <w:t xml:space="preserve"> </w:t>
      </w:r>
      <w:r>
        <w:rPr>
          <w:b/>
        </w:rPr>
        <w:t>производств),</w:t>
      </w:r>
      <w:r>
        <w:rPr>
          <w:b/>
          <w:spacing w:val="11"/>
        </w:rPr>
        <w:t xml:space="preserve"> </w:t>
      </w:r>
      <w:r>
        <w:t>разработанной</w:t>
      </w:r>
      <w:r>
        <w:rPr>
          <w:spacing w:val="-5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20.03.01</w:t>
      </w:r>
      <w:r>
        <w:rPr>
          <w:spacing w:val="1"/>
        </w:rPr>
        <w:t xml:space="preserve"> </w:t>
      </w:r>
      <w:proofErr w:type="spellStart"/>
      <w:r>
        <w:t>Техносферная</w:t>
      </w:r>
      <w:proofErr w:type="spellEnd"/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>),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 РФ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21 марта</w:t>
      </w:r>
      <w:r>
        <w:rPr>
          <w:spacing w:val="-3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г. №</w:t>
      </w:r>
      <w:r>
        <w:rPr>
          <w:spacing w:val="-3"/>
        </w:rPr>
        <w:t xml:space="preserve"> </w:t>
      </w:r>
      <w:r>
        <w:t>246.</w:t>
      </w:r>
    </w:p>
    <w:p w:rsidR="00F137D2" w:rsidRDefault="00567E6D">
      <w:pPr>
        <w:pStyle w:val="a3"/>
        <w:spacing w:line="229" w:lineRule="exact"/>
      </w:pPr>
      <w:r>
        <w:t>Предназначена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заочной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обучения.</w:t>
      </w:r>
    </w:p>
    <w:p w:rsidR="00F137D2" w:rsidRDefault="00567E6D">
      <w:pPr>
        <w:pStyle w:val="1"/>
        <w:numPr>
          <w:ilvl w:val="0"/>
          <w:numId w:val="1"/>
        </w:numPr>
        <w:tabs>
          <w:tab w:val="left" w:pos="769"/>
        </w:tabs>
        <w:spacing w:line="236" w:lineRule="exact"/>
        <w:ind w:left="768" w:hanging="193"/>
        <w:jc w:val="both"/>
      </w:pPr>
      <w:r>
        <w:rPr>
          <w:spacing w:val="-6"/>
        </w:rPr>
        <w:t>Требования</w:t>
      </w:r>
      <w:r>
        <w:rPr>
          <w:spacing w:val="-13"/>
        </w:rPr>
        <w:t xml:space="preserve"> </w:t>
      </w:r>
      <w:r>
        <w:rPr>
          <w:spacing w:val="-6"/>
        </w:rPr>
        <w:t>к</w:t>
      </w:r>
      <w:r>
        <w:rPr>
          <w:spacing w:val="-13"/>
        </w:rPr>
        <w:t xml:space="preserve"> </w:t>
      </w:r>
      <w:r>
        <w:rPr>
          <w:spacing w:val="-6"/>
        </w:rPr>
        <w:t>результатам</w:t>
      </w:r>
      <w:r>
        <w:rPr>
          <w:spacing w:val="-13"/>
        </w:rPr>
        <w:t xml:space="preserve"> </w:t>
      </w:r>
      <w:r>
        <w:rPr>
          <w:spacing w:val="-6"/>
        </w:rPr>
        <w:t>освоения</w:t>
      </w:r>
      <w:r>
        <w:rPr>
          <w:spacing w:val="-13"/>
        </w:rPr>
        <w:t xml:space="preserve"> </w:t>
      </w:r>
      <w:r>
        <w:rPr>
          <w:spacing w:val="-5"/>
        </w:rPr>
        <w:t>дисциплины:</w:t>
      </w:r>
    </w:p>
    <w:p w:rsidR="00F137D2" w:rsidRDefault="00567E6D" w:rsidP="00BB374B">
      <w:pPr>
        <w:pStyle w:val="a3"/>
        <w:ind w:right="320"/>
        <w:jc w:val="left"/>
        <w:rPr>
          <w:b/>
          <w:spacing w:val="-5"/>
        </w:rPr>
      </w:pPr>
      <w:r>
        <w:rPr>
          <w:spacing w:val="-6"/>
        </w:rPr>
        <w:t xml:space="preserve">Процесс изучения дисциплины направлен на формирование </w:t>
      </w:r>
      <w:r>
        <w:rPr>
          <w:spacing w:val="-5"/>
        </w:rPr>
        <w:t>следующих компетенций</w:t>
      </w:r>
      <w:r>
        <w:rPr>
          <w:b/>
          <w:spacing w:val="-5"/>
        </w:rPr>
        <w:t xml:space="preserve">: </w:t>
      </w:r>
    </w:p>
    <w:p w:rsidR="00BB374B" w:rsidRDefault="00BB374B" w:rsidP="00BB374B">
      <w:pPr>
        <w:suppressAutoHyphens/>
        <w:rPr>
          <w:color w:val="000000"/>
          <w:kern w:val="1"/>
          <w:lang w:eastAsia="ar-SA"/>
        </w:rPr>
      </w:pPr>
      <w:bookmarkStart w:id="0" w:name="_GoBack"/>
      <w:bookmarkEnd w:id="0"/>
      <w:r>
        <w:rPr>
          <w:color w:val="000000"/>
          <w:kern w:val="1"/>
          <w:lang w:eastAsia="ar-SA"/>
        </w:rPr>
        <w:t xml:space="preserve">ПК-20 </w:t>
      </w:r>
      <w:r w:rsidRPr="008E1955">
        <w:rPr>
          <w:color w:val="000000"/>
          <w:kern w:val="1"/>
          <w:lang w:eastAsia="ar-SA"/>
        </w:rPr>
        <w:t>способность принимать участие в научно-исследовательских разработках по профилю подготовки: систематизировать информацию по теме исследований, принимать участие в экспериментах, обрабатывать полученные данные</w:t>
      </w:r>
      <w:r>
        <w:rPr>
          <w:color w:val="000000"/>
          <w:kern w:val="1"/>
          <w:lang w:eastAsia="ar-SA"/>
        </w:rPr>
        <w:t>;</w:t>
      </w:r>
    </w:p>
    <w:p w:rsidR="00BB374B" w:rsidRDefault="00BB374B" w:rsidP="00BB374B">
      <w:pPr>
        <w:suppressAutoHyphens/>
        <w:rPr>
          <w:color w:val="000000"/>
          <w:kern w:val="1"/>
          <w:lang w:eastAsia="ar-SA"/>
        </w:rPr>
      </w:pPr>
      <w:r>
        <w:rPr>
          <w:color w:val="000000"/>
          <w:kern w:val="1"/>
          <w:lang w:eastAsia="ar-SA"/>
        </w:rPr>
        <w:t xml:space="preserve">ПК-21 </w:t>
      </w:r>
      <w:r w:rsidRPr="008E1955">
        <w:rPr>
          <w:color w:val="000000"/>
          <w:kern w:val="1"/>
          <w:lang w:eastAsia="ar-SA"/>
        </w:rPr>
        <w:t>способность решать задачи профессиональной деятельности в составе научно-исследовательского коллектива</w:t>
      </w:r>
      <w:r>
        <w:rPr>
          <w:color w:val="000000"/>
          <w:kern w:val="1"/>
          <w:lang w:eastAsia="ar-SA"/>
        </w:rPr>
        <w:t>;</w:t>
      </w:r>
    </w:p>
    <w:p w:rsidR="00BB374B" w:rsidRDefault="00BB374B" w:rsidP="00BB374B">
      <w:pPr>
        <w:suppressAutoHyphens/>
        <w:rPr>
          <w:color w:val="000000"/>
          <w:kern w:val="1"/>
          <w:lang w:eastAsia="ar-SA"/>
        </w:rPr>
      </w:pPr>
      <w:r>
        <w:rPr>
          <w:color w:val="000000"/>
          <w:kern w:val="1"/>
          <w:lang w:eastAsia="ar-SA"/>
        </w:rPr>
        <w:t>ПК-22</w:t>
      </w:r>
      <w:r w:rsidRPr="008E1955">
        <w:t xml:space="preserve"> </w:t>
      </w:r>
      <w:r w:rsidRPr="008E1955">
        <w:rPr>
          <w:color w:val="000000"/>
          <w:kern w:val="1"/>
          <w:lang w:eastAsia="ar-SA"/>
        </w:rPr>
        <w:t>способность использовать законы и методы математики, естественных, гуманитарных и экономических наук при решении профессиональных задач</w:t>
      </w:r>
      <w:r>
        <w:rPr>
          <w:color w:val="000000"/>
          <w:kern w:val="1"/>
          <w:lang w:eastAsia="ar-SA"/>
        </w:rPr>
        <w:t>;</w:t>
      </w:r>
    </w:p>
    <w:p w:rsidR="00BB374B" w:rsidRDefault="00BB374B" w:rsidP="00BB374B">
      <w:pPr>
        <w:pStyle w:val="a3"/>
        <w:ind w:left="0" w:right="320"/>
        <w:jc w:val="left"/>
      </w:pPr>
      <w:r>
        <w:rPr>
          <w:color w:val="000000"/>
          <w:kern w:val="1"/>
          <w:lang w:eastAsia="ar-SA"/>
        </w:rPr>
        <w:t>ПК-23</w:t>
      </w:r>
      <w:r w:rsidRPr="008E1955">
        <w:t xml:space="preserve"> </w:t>
      </w:r>
      <w:r w:rsidRPr="008E1955">
        <w:rPr>
          <w:color w:val="000000"/>
          <w:kern w:val="1"/>
          <w:lang w:eastAsia="ar-SA"/>
        </w:rPr>
        <w:t>способность применять на практике навыки проведения и описания исследований, в том числе экспериментальных</w:t>
      </w:r>
      <w:r>
        <w:rPr>
          <w:color w:val="000000"/>
          <w:kern w:val="1"/>
          <w:lang w:eastAsia="ar-SA"/>
        </w:rPr>
        <w:t>.</w:t>
      </w:r>
    </w:p>
    <w:p w:rsidR="00F137D2" w:rsidRDefault="00567E6D">
      <w:pPr>
        <w:pStyle w:val="a3"/>
        <w:spacing w:before="192" w:line="236" w:lineRule="exact"/>
        <w:jc w:val="left"/>
      </w:pPr>
      <w:r>
        <w:rPr>
          <w:spacing w:val="-6"/>
        </w:rPr>
        <w:t>В</w:t>
      </w:r>
      <w:r>
        <w:rPr>
          <w:spacing w:val="-14"/>
        </w:rPr>
        <w:t xml:space="preserve"> </w:t>
      </w:r>
      <w:r>
        <w:rPr>
          <w:spacing w:val="-6"/>
        </w:rPr>
        <w:t>результате</w:t>
      </w:r>
      <w:r>
        <w:rPr>
          <w:spacing w:val="-11"/>
        </w:rPr>
        <w:t xml:space="preserve"> </w:t>
      </w:r>
      <w:r>
        <w:rPr>
          <w:spacing w:val="-6"/>
        </w:rPr>
        <w:t>изучения</w:t>
      </w:r>
      <w:r>
        <w:rPr>
          <w:spacing w:val="-13"/>
        </w:rPr>
        <w:t xml:space="preserve"> </w:t>
      </w:r>
      <w:r>
        <w:rPr>
          <w:spacing w:val="-6"/>
        </w:rPr>
        <w:t>дисциплины</w:t>
      </w:r>
      <w:r>
        <w:rPr>
          <w:spacing w:val="-9"/>
        </w:rPr>
        <w:t xml:space="preserve"> </w:t>
      </w:r>
      <w:r>
        <w:rPr>
          <w:spacing w:val="-6"/>
        </w:rPr>
        <w:t>у</w:t>
      </w:r>
      <w:r>
        <w:rPr>
          <w:spacing w:val="-15"/>
        </w:rPr>
        <w:t xml:space="preserve"> </w:t>
      </w:r>
      <w:r>
        <w:rPr>
          <w:spacing w:val="-6"/>
        </w:rPr>
        <w:t>студентов</w:t>
      </w:r>
      <w:r>
        <w:rPr>
          <w:spacing w:val="-10"/>
        </w:rPr>
        <w:t xml:space="preserve"> </w:t>
      </w:r>
      <w:r>
        <w:rPr>
          <w:spacing w:val="-6"/>
        </w:rPr>
        <w:t>должны</w:t>
      </w:r>
      <w:r>
        <w:rPr>
          <w:spacing w:val="-12"/>
        </w:rPr>
        <w:t xml:space="preserve"> </w:t>
      </w:r>
      <w:r>
        <w:rPr>
          <w:spacing w:val="-5"/>
        </w:rPr>
        <w:t>быть</w:t>
      </w:r>
      <w:r>
        <w:rPr>
          <w:spacing w:val="-12"/>
        </w:rPr>
        <w:t xml:space="preserve"> </w:t>
      </w:r>
      <w:r>
        <w:rPr>
          <w:spacing w:val="-5"/>
        </w:rPr>
        <w:t>сформированы:</w:t>
      </w:r>
    </w:p>
    <w:p w:rsidR="00F137D2" w:rsidRDefault="00567E6D">
      <w:pPr>
        <w:pStyle w:val="2"/>
        <w:spacing w:line="229" w:lineRule="exact"/>
      </w:pPr>
      <w:r>
        <w:t>Знание:</w:t>
      </w:r>
    </w:p>
    <w:p w:rsidR="00F137D2" w:rsidRDefault="00567E6D">
      <w:pPr>
        <w:pStyle w:val="a3"/>
        <w:spacing w:before="5" w:line="225" w:lineRule="auto"/>
        <w:ind w:right="4271"/>
        <w:jc w:val="left"/>
      </w:pPr>
      <w:r>
        <w:t>классификации и структуры научно-исследовательской работы;</w:t>
      </w:r>
      <w:r>
        <w:rPr>
          <w:spacing w:val="-50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научно-исследовательской</w:t>
      </w:r>
      <w:r>
        <w:rPr>
          <w:spacing w:val="-3"/>
        </w:rPr>
        <w:t xml:space="preserve"> </w:t>
      </w:r>
      <w:r>
        <w:t>работы;</w:t>
      </w:r>
    </w:p>
    <w:p w:rsidR="00F137D2" w:rsidRDefault="00567E6D">
      <w:pPr>
        <w:pStyle w:val="a3"/>
        <w:spacing w:line="227" w:lineRule="exact"/>
        <w:jc w:val="left"/>
      </w:pPr>
      <w:r>
        <w:t>методов</w:t>
      </w:r>
      <w:r>
        <w:rPr>
          <w:spacing w:val="-3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эмпирических</w:t>
      </w:r>
      <w:r>
        <w:rPr>
          <w:spacing w:val="-3"/>
        </w:rPr>
        <w:t xml:space="preserve"> </w:t>
      </w:r>
      <w:r>
        <w:t>исследований;</w:t>
      </w:r>
    </w:p>
    <w:p w:rsidR="00F137D2" w:rsidRDefault="00567E6D">
      <w:pPr>
        <w:pStyle w:val="a3"/>
        <w:spacing w:before="3" w:line="228" w:lineRule="auto"/>
        <w:ind w:right="106"/>
      </w:pPr>
      <w:r>
        <w:t>основ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естественных,</w:t>
      </w:r>
      <w:r>
        <w:rPr>
          <w:spacing w:val="1"/>
        </w:rPr>
        <w:t xml:space="preserve"> </w:t>
      </w:r>
      <w:r>
        <w:t>гуманитарных и экономических наук при решении профессиональных задач; порядок проведения и описания</w:t>
      </w:r>
      <w:r>
        <w:rPr>
          <w:spacing w:val="1"/>
        </w:rPr>
        <w:t xml:space="preserve"> </w:t>
      </w:r>
      <w:r>
        <w:t>исследований,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экспериментальных.</w:t>
      </w:r>
    </w:p>
    <w:p w:rsidR="00F137D2" w:rsidRDefault="00567E6D">
      <w:pPr>
        <w:pStyle w:val="2"/>
        <w:spacing w:line="232" w:lineRule="exact"/>
      </w:pPr>
      <w:r>
        <w:t>Умение:</w:t>
      </w:r>
    </w:p>
    <w:p w:rsidR="00F137D2" w:rsidRDefault="00567E6D">
      <w:pPr>
        <w:pStyle w:val="a3"/>
        <w:spacing w:before="3" w:line="232" w:lineRule="auto"/>
        <w:ind w:left="166" w:right="5238" w:hanging="53"/>
        <w:jc w:val="left"/>
      </w:pPr>
      <w:r>
        <w:t>самостоятельно формулировать задачи исследования</w:t>
      </w:r>
      <w:r>
        <w:rPr>
          <w:spacing w:val="-50"/>
        </w:rPr>
        <w:t xml:space="preserve"> </w:t>
      </w:r>
      <w:r>
        <w:t>разрабатывать</w:t>
      </w:r>
      <w:r>
        <w:rPr>
          <w:spacing w:val="-1"/>
        </w:rPr>
        <w:t xml:space="preserve"> </w:t>
      </w:r>
      <w:r>
        <w:t>методику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эксперимента;</w:t>
      </w:r>
    </w:p>
    <w:p w:rsidR="00F137D2" w:rsidRDefault="00567E6D">
      <w:pPr>
        <w:pStyle w:val="a3"/>
        <w:spacing w:before="1" w:line="228" w:lineRule="auto"/>
        <w:ind w:right="106"/>
      </w:pPr>
      <w:r>
        <w:t>применять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53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проблемах</w:t>
      </w:r>
      <w:r>
        <w:rPr>
          <w:spacing w:val="-6"/>
        </w:rPr>
        <w:t xml:space="preserve"> </w:t>
      </w:r>
      <w:proofErr w:type="spellStart"/>
      <w:r>
        <w:t>техносферной</w:t>
      </w:r>
      <w:proofErr w:type="spellEnd"/>
      <w:r>
        <w:rPr>
          <w:spacing w:val="-5"/>
        </w:rPr>
        <w:t xml:space="preserve"> </w:t>
      </w:r>
      <w:r>
        <w:t>безопасности,</w:t>
      </w:r>
      <w:r>
        <w:rPr>
          <w:spacing w:val="-8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50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экспериментах,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профессиональной деятельности в составе научно-исследовательского коллектива, использовать законы и</w:t>
      </w:r>
      <w:r>
        <w:rPr>
          <w:spacing w:val="1"/>
        </w:rPr>
        <w:t xml:space="preserve"> </w:t>
      </w:r>
      <w:r>
        <w:t>методы математики, естественных, гуманитарных и экономических наук при решении 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исследований,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экспериментальных.</w:t>
      </w:r>
    </w:p>
    <w:p w:rsidR="00F137D2" w:rsidRDefault="00567E6D">
      <w:pPr>
        <w:pStyle w:val="2"/>
      </w:pPr>
      <w:r>
        <w:t>Навык:</w:t>
      </w:r>
    </w:p>
    <w:p w:rsidR="00F137D2" w:rsidRDefault="00567E6D">
      <w:pPr>
        <w:pStyle w:val="a3"/>
        <w:spacing w:before="3" w:line="228" w:lineRule="auto"/>
        <w:ind w:right="101" w:firstLine="566"/>
      </w:pP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научно-технической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rPr>
          <w:spacing w:val="-1"/>
        </w:rPr>
        <w:t>выполнения</w:t>
      </w:r>
      <w:r>
        <w:rPr>
          <w:spacing w:val="-10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математического</w:t>
      </w:r>
      <w:r>
        <w:rPr>
          <w:spacing w:val="-9"/>
        </w:rPr>
        <w:t xml:space="preserve"> </w:t>
      </w:r>
      <w:r>
        <w:t>моделирования:</w:t>
      </w:r>
      <w:r>
        <w:rPr>
          <w:spacing w:val="-9"/>
        </w:rPr>
        <w:t xml:space="preserve"> </w:t>
      </w:r>
      <w:r>
        <w:t>оформление</w:t>
      </w:r>
      <w:r>
        <w:rPr>
          <w:spacing w:val="-11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исследований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научно-</w:t>
      </w:r>
      <w:r>
        <w:rPr>
          <w:spacing w:val="-50"/>
        </w:rPr>
        <w:t xml:space="preserve"> </w:t>
      </w:r>
      <w:r>
        <w:t>исследовательских</w:t>
      </w:r>
      <w:r>
        <w:rPr>
          <w:spacing w:val="-8"/>
        </w:rPr>
        <w:t xml:space="preserve"> </w:t>
      </w:r>
      <w:r>
        <w:t>работ.</w:t>
      </w:r>
    </w:p>
    <w:p w:rsidR="00F137D2" w:rsidRDefault="00567E6D">
      <w:pPr>
        <w:pStyle w:val="2"/>
        <w:jc w:val="both"/>
      </w:pPr>
      <w:r>
        <w:t>Опыт</w:t>
      </w:r>
      <w:r>
        <w:rPr>
          <w:spacing w:val="-3"/>
        </w:rPr>
        <w:t xml:space="preserve"> </w:t>
      </w:r>
      <w:r>
        <w:t>деятельности</w:t>
      </w:r>
    </w:p>
    <w:p w:rsidR="00F137D2" w:rsidRDefault="00567E6D">
      <w:pPr>
        <w:pStyle w:val="a3"/>
        <w:spacing w:before="2" w:line="228" w:lineRule="auto"/>
        <w:ind w:right="789" w:firstLine="566"/>
      </w:pPr>
      <w:r>
        <w:rPr>
          <w:spacing w:val="-3"/>
        </w:rPr>
        <w:t xml:space="preserve">накапливать опыт оформления результатов исследований </w:t>
      </w:r>
      <w:r>
        <w:rPr>
          <w:spacing w:val="-2"/>
        </w:rPr>
        <w:t>и научно-исследовательских работ,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законов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математики,</w:t>
      </w:r>
      <w:r>
        <w:rPr>
          <w:spacing w:val="-8"/>
        </w:rPr>
        <w:t xml:space="preserve"> </w:t>
      </w:r>
      <w:r>
        <w:t>естественных,</w:t>
      </w:r>
      <w:r>
        <w:rPr>
          <w:spacing w:val="-10"/>
        </w:rPr>
        <w:t xml:space="preserve"> </w:t>
      </w:r>
      <w:r>
        <w:t>гуманитарных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экономических</w:t>
      </w:r>
      <w:r>
        <w:rPr>
          <w:spacing w:val="-7"/>
        </w:rPr>
        <w:t xml:space="preserve"> </w:t>
      </w:r>
      <w:r>
        <w:t>наук</w:t>
      </w:r>
      <w:r>
        <w:rPr>
          <w:spacing w:val="-8"/>
        </w:rPr>
        <w:t xml:space="preserve"> </w:t>
      </w:r>
      <w:r>
        <w:t>при</w:t>
      </w:r>
    </w:p>
    <w:p w:rsidR="00F137D2" w:rsidRDefault="00567E6D">
      <w:pPr>
        <w:pStyle w:val="a3"/>
        <w:spacing w:line="228" w:lineRule="auto"/>
        <w:ind w:right="207"/>
      </w:pPr>
      <w:r>
        <w:t>решении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исследований,</w:t>
      </w:r>
      <w:r>
        <w:rPr>
          <w:spacing w:val="-5"/>
        </w:rPr>
        <w:t xml:space="preserve"> </w:t>
      </w:r>
      <w:r>
        <w:t>в</w:t>
      </w:r>
      <w:r>
        <w:rPr>
          <w:spacing w:val="-50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экспериментальных.</w:t>
      </w:r>
    </w:p>
    <w:p w:rsidR="00F137D2" w:rsidRDefault="00567E6D">
      <w:pPr>
        <w:pStyle w:val="1"/>
        <w:numPr>
          <w:ilvl w:val="0"/>
          <w:numId w:val="1"/>
        </w:numPr>
        <w:tabs>
          <w:tab w:val="left" w:pos="891"/>
        </w:tabs>
        <w:jc w:val="both"/>
      </w:pPr>
      <w:r>
        <w:t>Содержание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:rsidR="00F137D2" w:rsidRDefault="00567E6D">
      <w:pPr>
        <w:pStyle w:val="a3"/>
        <w:spacing w:line="228" w:lineRule="auto"/>
        <w:ind w:right="105" w:firstLine="566"/>
      </w:pPr>
      <w:r>
        <w:t>Понятие о науке и научном исследовании. Основы теории подобия и физического моделирования.</w:t>
      </w:r>
      <w:r>
        <w:rPr>
          <w:spacing w:val="1"/>
        </w:rPr>
        <w:t xml:space="preserve"> </w:t>
      </w:r>
      <w:r>
        <w:t>Математические методы планирования эксперимента. Обработка данных многофакторного эксперимента.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дробный</w:t>
      </w:r>
      <w:r>
        <w:rPr>
          <w:spacing w:val="1"/>
        </w:rPr>
        <w:t xml:space="preserve"> </w:t>
      </w:r>
      <w:r>
        <w:t>факторные</w:t>
      </w:r>
      <w:r>
        <w:rPr>
          <w:spacing w:val="1"/>
        </w:rPr>
        <w:t xml:space="preserve"> </w:t>
      </w:r>
      <w:r>
        <w:t>эксперименты.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многофакторного</w:t>
      </w:r>
      <w:r>
        <w:rPr>
          <w:spacing w:val="-4"/>
        </w:rPr>
        <w:t xml:space="preserve"> </w:t>
      </w:r>
      <w:r>
        <w:t>эксперимента.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научно-технического творчества.</w:t>
      </w:r>
    </w:p>
    <w:p w:rsidR="00BB374B" w:rsidRDefault="00BB374B" w:rsidP="00BB374B">
      <w:pPr>
        <w:pStyle w:val="1"/>
        <w:tabs>
          <w:tab w:val="left" w:pos="904"/>
        </w:tabs>
        <w:spacing w:line="238" w:lineRule="exact"/>
        <w:ind w:left="0" w:firstLine="709"/>
      </w:pPr>
      <w:r w:rsidRPr="007E2C94">
        <w:t>4</w:t>
      </w:r>
      <w:r>
        <w:t xml:space="preserve">. </w:t>
      </w:r>
      <w:r w:rsidRPr="007E2C94">
        <w:t>Форма промежуточной аттестации:</w:t>
      </w:r>
      <w:r>
        <w:t xml:space="preserve"> зачет</w:t>
      </w:r>
    </w:p>
    <w:p w:rsidR="00BB374B" w:rsidRPr="007E2C94" w:rsidRDefault="00BB374B" w:rsidP="00BB374B">
      <w:pPr>
        <w:tabs>
          <w:tab w:val="left" w:pos="0"/>
        </w:tabs>
        <w:spacing w:line="242" w:lineRule="auto"/>
        <w:ind w:right="82" w:firstLine="709"/>
        <w:jc w:val="both"/>
        <w:rPr>
          <w:sz w:val="24"/>
        </w:rPr>
      </w:pPr>
      <w:r>
        <w:rPr>
          <w:b/>
          <w:sz w:val="24"/>
        </w:rPr>
        <w:t xml:space="preserve">5. </w:t>
      </w:r>
      <w:r w:rsidRPr="00EC130F">
        <w:rPr>
          <w:b/>
          <w:sz w:val="24"/>
        </w:rPr>
        <w:t>Разработчик:</w:t>
      </w:r>
      <w:r w:rsidRPr="00EC130F">
        <w:rPr>
          <w:b/>
          <w:spacing w:val="-7"/>
          <w:sz w:val="24"/>
        </w:rPr>
        <w:t xml:space="preserve"> </w:t>
      </w:r>
      <w:r w:rsidRPr="00EC130F">
        <w:rPr>
          <w:sz w:val="24"/>
        </w:rPr>
        <w:t>старший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преподаватель</w:t>
      </w:r>
      <w:r w:rsidRPr="00EC130F">
        <w:rPr>
          <w:spacing w:val="-6"/>
          <w:sz w:val="24"/>
        </w:rPr>
        <w:t xml:space="preserve"> </w:t>
      </w:r>
      <w:r w:rsidRPr="00EC130F">
        <w:rPr>
          <w:sz w:val="24"/>
        </w:rPr>
        <w:t>кафедры</w:t>
      </w:r>
      <w:r w:rsidRPr="00EC130F">
        <w:rPr>
          <w:spacing w:val="-7"/>
          <w:sz w:val="24"/>
        </w:rPr>
        <w:t xml:space="preserve"> </w:t>
      </w:r>
      <w:r w:rsidRPr="00EC130F">
        <w:rPr>
          <w:sz w:val="24"/>
        </w:rPr>
        <w:t>безопасности</w:t>
      </w:r>
      <w:r w:rsidRPr="00EC130F">
        <w:rPr>
          <w:spacing w:val="-11"/>
          <w:sz w:val="24"/>
        </w:rPr>
        <w:t xml:space="preserve"> </w:t>
      </w:r>
      <w:proofErr w:type="gramStart"/>
      <w:r w:rsidRPr="00EC130F">
        <w:rPr>
          <w:sz w:val="24"/>
        </w:rPr>
        <w:t>жизнедеятельности,</w:t>
      </w:r>
      <w:r w:rsidRPr="00EC130F">
        <w:rPr>
          <w:spacing w:val="-58"/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Pr="00EC130F">
        <w:rPr>
          <w:sz w:val="24"/>
        </w:rPr>
        <w:t>механизации</w:t>
      </w:r>
      <w:proofErr w:type="gramEnd"/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автоматизации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технологических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процессов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производств</w:t>
      </w:r>
      <w:r w:rsidRPr="00EC130F">
        <w:rPr>
          <w:spacing w:val="2"/>
          <w:sz w:val="24"/>
        </w:rPr>
        <w:t xml:space="preserve"> </w:t>
      </w:r>
      <w:proofErr w:type="spellStart"/>
      <w:r w:rsidRPr="00EC130F">
        <w:rPr>
          <w:sz w:val="24"/>
        </w:rPr>
        <w:t>Папченко</w:t>
      </w:r>
      <w:proofErr w:type="spellEnd"/>
      <w:r w:rsidRPr="00EC130F">
        <w:rPr>
          <w:spacing w:val="-5"/>
          <w:sz w:val="24"/>
        </w:rPr>
        <w:t xml:space="preserve"> </w:t>
      </w:r>
      <w:r w:rsidRPr="00EC130F">
        <w:rPr>
          <w:sz w:val="24"/>
        </w:rPr>
        <w:t>И.В.</w:t>
      </w:r>
    </w:p>
    <w:p w:rsidR="00F137D2" w:rsidRDefault="00F137D2" w:rsidP="00BB374B">
      <w:pPr>
        <w:pStyle w:val="1"/>
        <w:tabs>
          <w:tab w:val="left" w:pos="891"/>
        </w:tabs>
        <w:ind w:firstLine="0"/>
      </w:pPr>
    </w:p>
    <w:sectPr w:rsidR="00F137D2">
      <w:type w:val="continuous"/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67168"/>
    <w:multiLevelType w:val="hybridMultilevel"/>
    <w:tmpl w:val="CA329906"/>
    <w:lvl w:ilvl="0" w:tplc="050E5950">
      <w:start w:val="1"/>
      <w:numFmt w:val="decimal"/>
      <w:lvlText w:val="%1."/>
      <w:lvlJc w:val="left"/>
      <w:pPr>
        <w:ind w:left="890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 w:tplc="DCEE179C">
      <w:numFmt w:val="bullet"/>
      <w:lvlText w:val="•"/>
      <w:lvlJc w:val="left"/>
      <w:pPr>
        <w:ind w:left="1824" w:hanging="212"/>
      </w:pPr>
      <w:rPr>
        <w:rFonts w:hint="default"/>
        <w:lang w:val="ru-RU" w:eastAsia="en-US" w:bidi="ar-SA"/>
      </w:rPr>
    </w:lvl>
    <w:lvl w:ilvl="2" w:tplc="0BE2259E">
      <w:numFmt w:val="bullet"/>
      <w:lvlText w:val="•"/>
      <w:lvlJc w:val="left"/>
      <w:pPr>
        <w:ind w:left="2749" w:hanging="212"/>
      </w:pPr>
      <w:rPr>
        <w:rFonts w:hint="default"/>
        <w:lang w:val="ru-RU" w:eastAsia="en-US" w:bidi="ar-SA"/>
      </w:rPr>
    </w:lvl>
    <w:lvl w:ilvl="3" w:tplc="9B3E40D0">
      <w:numFmt w:val="bullet"/>
      <w:lvlText w:val="•"/>
      <w:lvlJc w:val="left"/>
      <w:pPr>
        <w:ind w:left="3673" w:hanging="212"/>
      </w:pPr>
      <w:rPr>
        <w:rFonts w:hint="default"/>
        <w:lang w:val="ru-RU" w:eastAsia="en-US" w:bidi="ar-SA"/>
      </w:rPr>
    </w:lvl>
    <w:lvl w:ilvl="4" w:tplc="E8EE81E6">
      <w:numFmt w:val="bullet"/>
      <w:lvlText w:val="•"/>
      <w:lvlJc w:val="left"/>
      <w:pPr>
        <w:ind w:left="4598" w:hanging="212"/>
      </w:pPr>
      <w:rPr>
        <w:rFonts w:hint="default"/>
        <w:lang w:val="ru-RU" w:eastAsia="en-US" w:bidi="ar-SA"/>
      </w:rPr>
    </w:lvl>
    <w:lvl w:ilvl="5" w:tplc="B6AEB362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3320B99C">
      <w:numFmt w:val="bullet"/>
      <w:lvlText w:val="•"/>
      <w:lvlJc w:val="left"/>
      <w:pPr>
        <w:ind w:left="6447" w:hanging="212"/>
      </w:pPr>
      <w:rPr>
        <w:rFonts w:hint="default"/>
        <w:lang w:val="ru-RU" w:eastAsia="en-US" w:bidi="ar-SA"/>
      </w:rPr>
    </w:lvl>
    <w:lvl w:ilvl="7" w:tplc="2356F40A">
      <w:numFmt w:val="bullet"/>
      <w:lvlText w:val="•"/>
      <w:lvlJc w:val="left"/>
      <w:pPr>
        <w:ind w:left="7372" w:hanging="212"/>
      </w:pPr>
      <w:rPr>
        <w:rFonts w:hint="default"/>
        <w:lang w:val="ru-RU" w:eastAsia="en-US" w:bidi="ar-SA"/>
      </w:rPr>
    </w:lvl>
    <w:lvl w:ilvl="8" w:tplc="C1A0B31C">
      <w:numFmt w:val="bullet"/>
      <w:lvlText w:val="•"/>
      <w:lvlJc w:val="left"/>
      <w:pPr>
        <w:ind w:left="8297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D2"/>
    <w:rsid w:val="00432A5D"/>
    <w:rsid w:val="00567E6D"/>
    <w:rsid w:val="0079443A"/>
    <w:rsid w:val="00BB374B"/>
    <w:rsid w:val="00F1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2C362-8BBE-47E9-8DAD-8E756E13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29" w:lineRule="exact"/>
      <w:ind w:left="890" w:hanging="212"/>
      <w:jc w:val="both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1"/>
    <w:qFormat/>
    <w:pPr>
      <w:spacing w:line="227" w:lineRule="exact"/>
      <w:ind w:left="679"/>
      <w:outlineLvl w:val="1"/>
    </w:pPr>
    <w:rPr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1"/>
      <w:szCs w:val="21"/>
    </w:rPr>
  </w:style>
  <w:style w:type="paragraph" w:styleId="a4">
    <w:name w:val="Title"/>
    <w:basedOn w:val="a"/>
    <w:uiPriority w:val="1"/>
    <w:qFormat/>
    <w:pPr>
      <w:spacing w:line="275" w:lineRule="exact"/>
      <w:ind w:left="2308" w:right="2190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spacing w:line="229" w:lineRule="exact"/>
      <w:ind w:left="890" w:hanging="21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rsid w:val="00BB37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5</cp:revision>
  <dcterms:created xsi:type="dcterms:W3CDTF">2021-09-20T11:56:00Z</dcterms:created>
  <dcterms:modified xsi:type="dcterms:W3CDTF">2023-05-28T11:53:00Z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2021-09-20T00:00:00Z</vt:filetime>
  </property>
</Properties>
</file>